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C10A1">
      <w:pPr>
        <w:pStyle w:val="6"/>
        <w:jc w:val="center"/>
        <w:rPr>
          <w:rFonts w:hint="eastAsia" w:asciiTheme="minorHAnsi" w:hAnsiTheme="minorHAnsi" w:eastAsiaTheme="minorEastAsia" w:cstheme="minorBidi"/>
          <w:color w:val="auto"/>
          <w:kern w:val="2"/>
          <w:sz w:val="21"/>
          <w:szCs w:val="24"/>
          <w:lang w:val="en-US" w:eastAsia="zh-CN" w:bidi="ar-SA"/>
        </w:rPr>
      </w:pPr>
      <w:r>
        <w:rPr>
          <w:rFonts w:hint="eastAsia"/>
          <w:lang w:val="en-US" w:eastAsia="zh-CN"/>
        </w:rPr>
        <w:t>3户债权明细表</w:t>
      </w:r>
    </w:p>
    <w:p w14:paraId="3CBF1F91">
      <w:pPr>
        <w:pStyle w:val="6"/>
        <w:keepNext w:val="0"/>
        <w:keepLines w:val="0"/>
        <w:pageBreakBefore w:val="0"/>
        <w:kinsoku/>
        <w:wordWrap/>
        <w:overflowPunct/>
        <w:topLinePunct w:val="0"/>
        <w:autoSpaceDE/>
        <w:autoSpaceDN/>
        <w:bidi w:val="0"/>
        <w:spacing w:after="0" w:line="500" w:lineRule="exact"/>
        <w:jc w:val="both"/>
        <w:rPr>
          <w:rFonts w:hint="eastAsia" w:eastAsiaTheme="minorEastAsia"/>
          <w:lang w:val="en-US" w:eastAsia="zh-CN"/>
        </w:rPr>
      </w:pPr>
      <w:r>
        <w:rPr>
          <w:rFonts w:hint="eastAsia" w:asciiTheme="minorHAnsi" w:hAnsiTheme="minorHAnsi" w:eastAsiaTheme="minorEastAsia" w:cstheme="minorBidi"/>
          <w:color w:val="auto"/>
          <w:kern w:val="2"/>
          <w:sz w:val="21"/>
          <w:szCs w:val="24"/>
          <w:lang w:val="en-US" w:eastAsia="zh-CN" w:bidi="ar-SA"/>
        </w:rPr>
        <w:t>（基准日2026年9月30日）                                              单位：元</w:t>
      </w:r>
    </w:p>
    <w:tbl>
      <w:tblPr>
        <w:tblStyle w:val="3"/>
        <w:tblW w:w="9542"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13"/>
        <w:gridCol w:w="2287"/>
        <w:gridCol w:w="1172"/>
        <w:gridCol w:w="1183"/>
        <w:gridCol w:w="2385"/>
        <w:gridCol w:w="1802"/>
      </w:tblGrid>
      <w:tr w14:paraId="033AF14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color="auto" w:fill="auto"/>
          <w:tblCellMar>
            <w:top w:w="15" w:type="dxa"/>
            <w:left w:w="15" w:type="dxa"/>
            <w:bottom w:w="15" w:type="dxa"/>
            <w:right w:w="15" w:type="dxa"/>
          </w:tblCellMar>
        </w:tblPrEx>
        <w:trPr>
          <w:trHeight w:val="295" w:hRule="atLeast"/>
          <w:tblHeader/>
          <w:jc w:val="center"/>
        </w:trPr>
        <w:tc>
          <w:tcPr>
            <w:tcW w:w="713"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7CB488F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00" w:lineRule="exact"/>
              <w:ind w:left="0" w:leftChars="0" w:right="0" w:rightChars="0" w:firstLine="0" w:firstLineChars="0"/>
              <w:jc w:val="center"/>
              <w:textAlignment w:val="center"/>
              <w:rPr>
                <w:rFonts w:ascii="方正仿宋简体" w:eastAsia="方正仿宋简体"/>
                <w:b/>
                <w:color w:val="433E33"/>
                <w:sz w:val="18"/>
                <w:szCs w:val="18"/>
              </w:rPr>
            </w:pPr>
            <w:r>
              <w:rPr>
                <w:rStyle w:val="5"/>
                <w:rFonts w:ascii="方正仿宋简体" w:hAnsi="方正仿宋简体" w:eastAsia="方正仿宋简体" w:cs="方正仿宋简体"/>
                <w:b/>
                <w:i w:val="0"/>
                <w:iCs w:val="0"/>
                <w:caps w:val="0"/>
                <w:color w:val="433E33"/>
                <w:spacing w:val="0"/>
                <w:sz w:val="18"/>
                <w:szCs w:val="18"/>
              </w:rPr>
              <w:t>序号</w:t>
            </w:r>
          </w:p>
        </w:tc>
        <w:tc>
          <w:tcPr>
            <w:tcW w:w="2287"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4BE3D8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00" w:lineRule="exact"/>
              <w:ind w:left="0" w:leftChars="0" w:right="0" w:rightChars="0" w:firstLine="0" w:firstLineChars="0"/>
              <w:jc w:val="center"/>
              <w:textAlignment w:val="center"/>
              <w:rPr>
                <w:rFonts w:hint="eastAsia" w:ascii="方正仿宋简体" w:eastAsia="方正仿宋简体"/>
                <w:b/>
                <w:color w:val="433E33"/>
                <w:sz w:val="18"/>
                <w:szCs w:val="18"/>
                <w:lang w:eastAsia="zh-CN"/>
              </w:rPr>
            </w:pPr>
            <w:r>
              <w:rPr>
                <w:rStyle w:val="5"/>
                <w:rFonts w:hint="eastAsia" w:ascii="方正仿宋简体" w:hAnsi="方正仿宋简体" w:eastAsia="方正仿宋简体" w:cs="方正仿宋简体"/>
                <w:b/>
                <w:i w:val="0"/>
                <w:iCs w:val="0"/>
                <w:caps w:val="0"/>
                <w:color w:val="433E33"/>
                <w:spacing w:val="0"/>
                <w:sz w:val="18"/>
                <w:szCs w:val="18"/>
                <w:lang w:eastAsia="zh-CN"/>
              </w:rPr>
              <w:t>债务人</w:t>
            </w:r>
          </w:p>
        </w:tc>
        <w:tc>
          <w:tcPr>
            <w:tcW w:w="1172"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5B40B3E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00" w:lineRule="exact"/>
              <w:ind w:left="0" w:leftChars="0" w:right="0" w:rightChars="0" w:firstLine="0" w:firstLineChars="0"/>
              <w:jc w:val="center"/>
              <w:textAlignment w:val="center"/>
              <w:rPr>
                <w:rFonts w:ascii="方正仿宋简体" w:eastAsia="方正仿宋简体"/>
                <w:b/>
                <w:color w:val="433E33"/>
                <w:sz w:val="18"/>
                <w:szCs w:val="18"/>
              </w:rPr>
            </w:pPr>
            <w:r>
              <w:rPr>
                <w:rStyle w:val="5"/>
                <w:rFonts w:hint="eastAsia" w:ascii="方正仿宋简体" w:hAnsi="方正仿宋简体" w:eastAsia="方正仿宋简体" w:cs="方正仿宋简体"/>
                <w:b/>
                <w:i w:val="0"/>
                <w:iCs w:val="0"/>
                <w:caps w:val="0"/>
                <w:color w:val="433E33"/>
                <w:spacing w:val="0"/>
                <w:sz w:val="18"/>
                <w:szCs w:val="18"/>
              </w:rPr>
              <w:t>本金</w:t>
            </w:r>
          </w:p>
        </w:tc>
        <w:tc>
          <w:tcPr>
            <w:tcW w:w="1183"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653382A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00" w:lineRule="exact"/>
              <w:ind w:left="0" w:leftChars="0" w:right="0" w:rightChars="0" w:firstLine="0" w:firstLineChars="0"/>
              <w:jc w:val="center"/>
              <w:textAlignment w:val="center"/>
              <w:rPr>
                <w:rFonts w:ascii="方正仿宋简体" w:eastAsia="方正仿宋简体"/>
                <w:b/>
                <w:color w:val="433E33"/>
                <w:sz w:val="18"/>
                <w:szCs w:val="18"/>
              </w:rPr>
            </w:pPr>
            <w:r>
              <w:rPr>
                <w:rStyle w:val="5"/>
                <w:rFonts w:hint="eastAsia" w:ascii="方正仿宋简体" w:hAnsi="方正仿宋简体" w:eastAsia="方正仿宋简体" w:cs="方正仿宋简体"/>
                <w:b/>
                <w:i w:val="0"/>
                <w:iCs w:val="0"/>
                <w:caps w:val="0"/>
                <w:color w:val="433E33"/>
                <w:spacing w:val="0"/>
                <w:sz w:val="18"/>
                <w:szCs w:val="18"/>
              </w:rPr>
              <w:t>利息</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4DEE879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00" w:lineRule="exact"/>
              <w:ind w:left="0" w:leftChars="0" w:right="0" w:rightChars="0" w:firstLine="0" w:firstLineChars="0"/>
              <w:jc w:val="center"/>
              <w:textAlignment w:val="center"/>
              <w:rPr>
                <w:rFonts w:ascii="方正仿宋简体" w:eastAsia="方正仿宋简体"/>
                <w:b/>
                <w:color w:val="433E33"/>
                <w:sz w:val="18"/>
                <w:szCs w:val="18"/>
              </w:rPr>
            </w:pPr>
            <w:r>
              <w:rPr>
                <w:rStyle w:val="5"/>
                <w:rFonts w:hint="eastAsia" w:ascii="方正仿宋简体" w:hAnsi="方正仿宋简体" w:eastAsia="方正仿宋简体" w:cs="方正仿宋简体"/>
                <w:b/>
                <w:i w:val="0"/>
                <w:iCs w:val="0"/>
                <w:caps w:val="0"/>
                <w:color w:val="433E33"/>
                <w:spacing w:val="0"/>
                <w:sz w:val="18"/>
                <w:szCs w:val="18"/>
              </w:rPr>
              <w:t>保证人</w:t>
            </w:r>
          </w:p>
        </w:tc>
        <w:tc>
          <w:tcPr>
            <w:tcW w:w="1802"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7E822D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500" w:lineRule="exact"/>
              <w:ind w:left="0" w:leftChars="0" w:right="0" w:rightChars="0" w:firstLine="0" w:firstLineChars="0"/>
              <w:jc w:val="center"/>
              <w:textAlignment w:val="center"/>
              <w:rPr>
                <w:rStyle w:val="5"/>
                <w:rFonts w:hint="eastAsia" w:ascii="方正仿宋简体" w:hAnsi="方正仿宋简体" w:eastAsia="方正仿宋简体" w:cs="方正仿宋简体"/>
                <w:b/>
                <w:i w:val="0"/>
                <w:iCs w:val="0"/>
                <w:caps w:val="0"/>
                <w:color w:val="433E33"/>
                <w:spacing w:val="0"/>
                <w:sz w:val="18"/>
                <w:szCs w:val="18"/>
                <w:lang w:eastAsia="zh-CN"/>
              </w:rPr>
            </w:pPr>
            <w:r>
              <w:rPr>
                <w:rStyle w:val="5"/>
                <w:rFonts w:hint="eastAsia" w:ascii="方正仿宋简体" w:hAnsi="方正仿宋简体" w:eastAsia="方正仿宋简体" w:cs="方正仿宋简体"/>
                <w:b/>
                <w:i w:val="0"/>
                <w:iCs w:val="0"/>
                <w:caps w:val="0"/>
                <w:color w:val="433E33"/>
                <w:spacing w:val="0"/>
                <w:sz w:val="18"/>
                <w:szCs w:val="18"/>
                <w:lang w:eastAsia="zh-CN"/>
              </w:rPr>
              <w:t>抵（质）押物情况</w:t>
            </w:r>
          </w:p>
        </w:tc>
      </w:tr>
      <w:tr w14:paraId="36196C0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713"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19A2AA8A">
            <w:pPr>
              <w:keepNext w:val="0"/>
              <w:keepLines w:val="0"/>
              <w:widowControl/>
              <w:suppressLineNumbers w:val="0"/>
              <w:snapToGrid w:val="0"/>
              <w:ind w:left="0" w:leftChars="0" w:right="0" w:rightChars="0" w:firstLine="0" w:firstLineChars="0"/>
              <w:jc w:val="center"/>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1</w:t>
            </w:r>
          </w:p>
        </w:tc>
        <w:tc>
          <w:tcPr>
            <w:tcW w:w="2287"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03CD1CA3">
            <w:pPr>
              <w:keepNext w:val="0"/>
              <w:keepLines w:val="0"/>
              <w:widowControl/>
              <w:suppressLineNumbers w:val="0"/>
              <w:snapToGrid w:val="0"/>
              <w:ind w:left="0" w:leftChars="0" w:right="0" w:rightChars="0" w:firstLine="0" w:firstLineChars="0"/>
              <w:jc w:val="left"/>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沈阳雍户商业有限公司</w:t>
            </w:r>
          </w:p>
        </w:tc>
        <w:tc>
          <w:tcPr>
            <w:tcW w:w="1172"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2161C082">
            <w:pPr>
              <w:keepNext w:val="0"/>
              <w:keepLines w:val="0"/>
              <w:widowControl/>
              <w:suppressLineNumbers w:val="0"/>
              <w:snapToGrid w:val="0"/>
              <w:ind w:left="0" w:leftChars="0" w:right="0" w:rightChars="0" w:firstLine="0" w:firstLineChars="0"/>
              <w:jc w:val="right"/>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30,000,000.00</w:t>
            </w:r>
          </w:p>
        </w:tc>
        <w:tc>
          <w:tcPr>
            <w:tcW w:w="1183"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1FD1382F">
            <w:pPr>
              <w:keepNext w:val="0"/>
              <w:keepLines w:val="0"/>
              <w:widowControl/>
              <w:suppressLineNumbers w:val="0"/>
              <w:snapToGrid w:val="0"/>
              <w:ind w:left="0" w:leftChars="0" w:right="0" w:rightChars="0" w:firstLine="0" w:firstLineChars="0"/>
              <w:jc w:val="right"/>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35,813,600.00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35DC33FB">
            <w:pPr>
              <w:keepNext w:val="0"/>
              <w:keepLines w:val="0"/>
              <w:widowControl/>
              <w:suppressLineNumbers w:val="0"/>
              <w:snapToGrid w:val="0"/>
              <w:ind w:left="0" w:leftChars="0" w:right="0" w:rightChars="0" w:firstLine="0" w:firstLineChars="0"/>
              <w:jc w:val="left"/>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刘晓津、陈飞、倪晓慧</w:t>
            </w:r>
          </w:p>
        </w:tc>
        <w:tc>
          <w:tcPr>
            <w:tcW w:w="1802"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68F4E669">
            <w:pPr>
              <w:keepNext w:val="0"/>
              <w:keepLines w:val="0"/>
              <w:widowControl/>
              <w:suppressLineNumbers w:val="0"/>
              <w:snapToGrid w:val="0"/>
              <w:ind w:left="0" w:leftChars="0" w:right="0" w:rightChars="0" w:firstLine="0" w:firstLineChars="0"/>
              <w:jc w:val="both"/>
              <w:textAlignment w:val="center"/>
              <w:rPr>
                <w:rFonts w:hint="eastAsia" w:ascii="方正仿宋简体" w:hAnsi="方正仿宋简体" w:eastAsia="方正仿宋简体" w:cs="方正仿宋简体"/>
                <w:i w:val="0"/>
                <w:iCs w:val="0"/>
                <w:color w:val="000000"/>
                <w:kern w:val="0"/>
                <w:sz w:val="18"/>
                <w:szCs w:val="18"/>
                <w:u w:val="none"/>
                <w:lang w:val="en-US" w:eastAsia="zh-CN" w:bidi="ar"/>
              </w:rPr>
            </w:pPr>
            <w:r>
              <w:rPr>
                <w:rFonts w:hint="eastAsia" w:ascii="方正仿宋简体" w:hAnsi="方正仿宋简体" w:eastAsia="方正仿宋简体" w:cs="方正仿宋简体"/>
                <w:i w:val="0"/>
                <w:iCs w:val="0"/>
                <w:color w:val="000000"/>
                <w:kern w:val="0"/>
                <w:sz w:val="18"/>
                <w:szCs w:val="18"/>
                <w:u w:val="none"/>
                <w:lang w:val="en-US" w:eastAsia="zh-CN" w:bidi="ar"/>
              </w:rPr>
              <w:t>抵押物为沈阳新实业投资发展有限公司名下坐落于沈阳市和平区太原北街84-1号的79套公寓，合计建筑面积4195.17平方米。</w:t>
            </w:r>
          </w:p>
        </w:tc>
      </w:tr>
      <w:tr w14:paraId="7B9FD6E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713"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33C2111C">
            <w:pPr>
              <w:keepNext w:val="0"/>
              <w:keepLines w:val="0"/>
              <w:widowControl/>
              <w:suppressLineNumbers w:val="0"/>
              <w:snapToGrid w:val="0"/>
              <w:ind w:left="0" w:leftChars="0" w:right="0" w:rightChars="0" w:firstLine="0" w:firstLineChars="0"/>
              <w:jc w:val="center"/>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2</w:t>
            </w:r>
          </w:p>
        </w:tc>
        <w:tc>
          <w:tcPr>
            <w:tcW w:w="2287"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2E6AB5AA">
            <w:pPr>
              <w:keepNext w:val="0"/>
              <w:keepLines w:val="0"/>
              <w:widowControl/>
              <w:suppressLineNumbers w:val="0"/>
              <w:snapToGrid w:val="0"/>
              <w:ind w:left="0" w:leftChars="0" w:right="0" w:rightChars="0" w:firstLine="0" w:firstLineChars="0"/>
              <w:jc w:val="left"/>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辽宁和佳共翔计算机有限公司</w:t>
            </w:r>
          </w:p>
        </w:tc>
        <w:tc>
          <w:tcPr>
            <w:tcW w:w="1172"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5677D5FF">
            <w:pPr>
              <w:keepNext w:val="0"/>
              <w:keepLines w:val="0"/>
              <w:widowControl/>
              <w:suppressLineNumbers w:val="0"/>
              <w:snapToGrid w:val="0"/>
              <w:ind w:left="0" w:leftChars="0" w:right="0" w:rightChars="0" w:firstLine="0" w:firstLineChars="0"/>
              <w:jc w:val="right"/>
              <w:textAlignment w:val="center"/>
              <w:rPr>
                <w:rFonts w:hint="default" w:ascii="方正仿宋简体" w:eastAsia="方正仿宋简体"/>
                <w:color w:val="433E33"/>
                <w:sz w:val="18"/>
                <w:szCs w:val="18"/>
                <w:lang w:val="en-US"/>
              </w:rPr>
            </w:pPr>
            <w:r>
              <w:rPr>
                <w:rFonts w:hint="eastAsia" w:ascii="方正仿宋简体" w:hAnsi="方正仿宋简体" w:eastAsia="方正仿宋简体" w:cs="方正仿宋简体"/>
                <w:i w:val="0"/>
                <w:iCs w:val="0"/>
                <w:color w:val="000000"/>
                <w:kern w:val="0"/>
                <w:sz w:val="18"/>
                <w:szCs w:val="18"/>
                <w:u w:val="none"/>
                <w:lang w:val="en-US" w:eastAsia="zh-CN" w:bidi="ar"/>
              </w:rPr>
              <w:t>5,618,200.00</w:t>
            </w:r>
          </w:p>
        </w:tc>
        <w:tc>
          <w:tcPr>
            <w:tcW w:w="1183"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4E384665">
            <w:pPr>
              <w:keepNext w:val="0"/>
              <w:keepLines w:val="0"/>
              <w:widowControl/>
              <w:suppressLineNumbers w:val="0"/>
              <w:snapToGrid w:val="0"/>
              <w:ind w:left="0" w:leftChars="0" w:right="0" w:rightChars="0" w:firstLine="0" w:firstLineChars="0"/>
              <w:jc w:val="right"/>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13,640,138.30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530E0A23">
            <w:pPr>
              <w:keepNext w:val="0"/>
              <w:keepLines w:val="0"/>
              <w:widowControl/>
              <w:suppressLineNumbers w:val="0"/>
              <w:snapToGrid w:val="0"/>
              <w:ind w:left="0" w:leftChars="0" w:right="0" w:rightChars="0" w:firstLine="0" w:firstLineChars="0"/>
              <w:jc w:val="left"/>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金融时代（辽宁）担保有限公司、张晓槟、张旭阳、范红心</w:t>
            </w:r>
          </w:p>
        </w:tc>
        <w:tc>
          <w:tcPr>
            <w:tcW w:w="1802"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04548C0F">
            <w:pPr>
              <w:keepNext w:val="0"/>
              <w:keepLines w:val="0"/>
              <w:widowControl/>
              <w:suppressLineNumbers w:val="0"/>
              <w:snapToGrid w:val="0"/>
              <w:ind w:left="0" w:leftChars="0" w:right="0" w:rightChars="0" w:firstLine="0" w:firstLineChars="0"/>
              <w:jc w:val="left"/>
              <w:textAlignment w:val="center"/>
              <w:rPr>
                <w:rFonts w:hint="eastAsia" w:ascii="方正仿宋简体" w:hAnsi="方正仿宋简体" w:eastAsia="方正仿宋简体" w:cs="方正仿宋简体"/>
                <w:i w:val="0"/>
                <w:iCs w:val="0"/>
                <w:color w:val="000000"/>
                <w:kern w:val="0"/>
                <w:sz w:val="18"/>
                <w:szCs w:val="18"/>
                <w:u w:val="none"/>
                <w:lang w:val="en-US" w:eastAsia="zh-CN" w:bidi="ar"/>
              </w:rPr>
            </w:pPr>
          </w:p>
        </w:tc>
      </w:tr>
      <w:tr w14:paraId="3EF6A98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713"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69B1FB4E">
            <w:pPr>
              <w:keepNext w:val="0"/>
              <w:keepLines w:val="0"/>
              <w:widowControl/>
              <w:suppressLineNumbers w:val="0"/>
              <w:snapToGrid w:val="0"/>
              <w:ind w:left="0" w:leftChars="0" w:right="0" w:rightChars="0" w:firstLine="0" w:firstLineChars="0"/>
              <w:jc w:val="center"/>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3</w:t>
            </w:r>
          </w:p>
        </w:tc>
        <w:tc>
          <w:tcPr>
            <w:tcW w:w="2287"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6409FCF5">
            <w:pPr>
              <w:keepNext w:val="0"/>
              <w:keepLines w:val="0"/>
              <w:widowControl/>
              <w:suppressLineNumbers w:val="0"/>
              <w:snapToGrid w:val="0"/>
              <w:ind w:left="0" w:leftChars="0" w:right="0" w:rightChars="0" w:firstLine="0" w:firstLineChars="0"/>
              <w:jc w:val="left"/>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沈阳红桥商贸有限公司</w:t>
            </w:r>
          </w:p>
        </w:tc>
        <w:tc>
          <w:tcPr>
            <w:tcW w:w="1172"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5AAC075C">
            <w:pPr>
              <w:keepNext w:val="0"/>
              <w:keepLines w:val="0"/>
              <w:widowControl/>
              <w:suppressLineNumbers w:val="0"/>
              <w:snapToGrid w:val="0"/>
              <w:ind w:left="0" w:leftChars="0" w:right="0" w:rightChars="0" w:firstLine="0" w:firstLineChars="0"/>
              <w:jc w:val="right"/>
              <w:textAlignment w:val="center"/>
              <w:rPr>
                <w:rFonts w:hint="default" w:ascii="方正仿宋简体" w:eastAsia="方正仿宋简体"/>
                <w:color w:val="433E33"/>
                <w:sz w:val="18"/>
                <w:szCs w:val="18"/>
                <w:lang w:val="en-US"/>
              </w:rPr>
            </w:pPr>
            <w:r>
              <w:rPr>
                <w:rFonts w:hint="eastAsia" w:ascii="方正仿宋简体" w:hAnsi="方正仿宋简体" w:eastAsia="方正仿宋简体" w:cs="方正仿宋简体"/>
                <w:i w:val="0"/>
                <w:iCs w:val="0"/>
                <w:color w:val="000000"/>
                <w:kern w:val="0"/>
                <w:sz w:val="18"/>
                <w:szCs w:val="18"/>
                <w:u w:val="none"/>
                <w:lang w:val="en-US" w:eastAsia="zh-CN" w:bidi="ar"/>
              </w:rPr>
              <w:t>3,544,800.00</w:t>
            </w:r>
          </w:p>
        </w:tc>
        <w:tc>
          <w:tcPr>
            <w:tcW w:w="1183"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5BDB5DD8">
            <w:pPr>
              <w:keepNext w:val="0"/>
              <w:keepLines w:val="0"/>
              <w:widowControl/>
              <w:suppressLineNumbers w:val="0"/>
              <w:snapToGrid w:val="0"/>
              <w:ind w:left="0" w:leftChars="0" w:right="0" w:rightChars="0" w:firstLine="0" w:firstLineChars="0"/>
              <w:jc w:val="right"/>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7,843,013.30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26314853">
            <w:pPr>
              <w:keepNext w:val="0"/>
              <w:keepLines w:val="0"/>
              <w:widowControl/>
              <w:suppressLineNumbers w:val="0"/>
              <w:snapToGrid w:val="0"/>
              <w:ind w:left="0" w:leftChars="0" w:right="0" w:rightChars="0" w:firstLine="0" w:firstLineChars="0"/>
              <w:jc w:val="left"/>
              <w:textAlignment w:val="center"/>
              <w:rPr>
                <w:rFonts w:ascii="方正仿宋简体" w:eastAsia="方正仿宋简体"/>
                <w:color w:val="433E33"/>
                <w:sz w:val="18"/>
                <w:szCs w:val="18"/>
              </w:rPr>
            </w:pPr>
            <w:r>
              <w:rPr>
                <w:rFonts w:hint="eastAsia" w:ascii="方正仿宋简体" w:hAnsi="方正仿宋简体" w:eastAsia="方正仿宋简体" w:cs="方正仿宋简体"/>
                <w:i w:val="0"/>
                <w:iCs w:val="0"/>
                <w:color w:val="000000"/>
                <w:kern w:val="0"/>
                <w:sz w:val="18"/>
                <w:szCs w:val="18"/>
                <w:u w:val="none"/>
                <w:lang w:val="en-US" w:eastAsia="zh-CN" w:bidi="ar"/>
              </w:rPr>
              <w:t>辽宁海天矿泉水饮料食品有限公司、徐宁宁、王艺颖、夏成俊、崔日香、柳桂敏、刘永莉、冯亚男、崔日新</w:t>
            </w:r>
          </w:p>
        </w:tc>
        <w:tc>
          <w:tcPr>
            <w:tcW w:w="1802"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01FC6F73">
            <w:pPr>
              <w:keepNext w:val="0"/>
              <w:keepLines w:val="0"/>
              <w:widowControl/>
              <w:suppressLineNumbers w:val="0"/>
              <w:snapToGrid w:val="0"/>
              <w:ind w:left="0" w:leftChars="0" w:right="0" w:rightChars="0" w:firstLine="0" w:firstLineChars="0"/>
              <w:jc w:val="left"/>
              <w:textAlignment w:val="center"/>
              <w:rPr>
                <w:rFonts w:hint="eastAsia" w:ascii="方正仿宋简体" w:hAnsi="方正仿宋简体" w:eastAsia="方正仿宋简体" w:cs="方正仿宋简体"/>
                <w:i w:val="0"/>
                <w:iCs w:val="0"/>
                <w:color w:val="000000"/>
                <w:kern w:val="0"/>
                <w:sz w:val="18"/>
                <w:szCs w:val="18"/>
                <w:u w:val="none"/>
                <w:lang w:val="en-US" w:eastAsia="zh-CN" w:bidi="ar"/>
              </w:rPr>
            </w:pPr>
          </w:p>
        </w:tc>
      </w:tr>
      <w:tr w14:paraId="2E86A08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713"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5502A6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center"/>
              <w:textAlignment w:val="center"/>
              <w:rPr>
                <w:rFonts w:hint="eastAsia" w:ascii="方正仿宋简体" w:hAnsi="方正仿宋简体" w:eastAsia="方正仿宋简体" w:cs="方正仿宋简体"/>
                <w:b/>
                <w:i w:val="0"/>
                <w:iCs w:val="0"/>
                <w:color w:val="000000"/>
                <w:kern w:val="0"/>
                <w:sz w:val="18"/>
                <w:szCs w:val="18"/>
                <w:u w:val="none"/>
                <w:lang w:val="en-US" w:eastAsia="zh-CN" w:bidi="ar"/>
              </w:rPr>
            </w:pPr>
            <w:r>
              <w:rPr>
                <w:rFonts w:hint="eastAsia" w:ascii="方正仿宋简体" w:hAnsi="方正仿宋简体" w:eastAsia="方正仿宋简体" w:cs="方正仿宋简体"/>
                <w:b/>
                <w:i w:val="0"/>
                <w:iCs w:val="0"/>
                <w:color w:val="000000"/>
                <w:kern w:val="0"/>
                <w:sz w:val="18"/>
                <w:szCs w:val="18"/>
                <w:u w:val="none"/>
                <w:lang w:val="en-US" w:eastAsia="zh-CN" w:bidi="ar"/>
              </w:rPr>
              <w:t>合计</w:t>
            </w:r>
          </w:p>
        </w:tc>
        <w:tc>
          <w:tcPr>
            <w:tcW w:w="2287"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1F417AF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rPr>
                <w:rFonts w:hint="default" w:ascii="方正仿宋简体" w:hAnsi="方正仿宋简体" w:eastAsia="方正仿宋简体" w:cs="方正仿宋简体"/>
                <w:b/>
                <w:i w:val="0"/>
                <w:iCs w:val="0"/>
                <w:color w:val="000000"/>
                <w:kern w:val="0"/>
                <w:sz w:val="18"/>
                <w:szCs w:val="18"/>
                <w:u w:val="none"/>
                <w:lang w:val="en-US" w:eastAsia="zh-CN" w:bidi="ar"/>
              </w:rPr>
            </w:pPr>
          </w:p>
        </w:tc>
        <w:tc>
          <w:tcPr>
            <w:tcW w:w="1172"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2FF5E96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center"/>
              <w:rPr>
                <w:rFonts w:hint="default" w:ascii="方正仿宋简体" w:hAnsi="方正仿宋简体" w:eastAsia="方正仿宋简体" w:cs="方正仿宋简体"/>
                <w:b/>
                <w:i w:val="0"/>
                <w:iCs w:val="0"/>
                <w:color w:val="000000"/>
                <w:kern w:val="0"/>
                <w:sz w:val="18"/>
                <w:szCs w:val="18"/>
                <w:u w:val="none"/>
                <w:lang w:val="en-US" w:eastAsia="zh-CN" w:bidi="ar"/>
              </w:rPr>
            </w:pPr>
            <w:r>
              <w:rPr>
                <w:rFonts w:hint="eastAsia" w:ascii="方正仿宋简体" w:hAnsi="方正仿宋简体" w:eastAsia="方正仿宋简体" w:cs="方正仿宋简体"/>
                <w:b/>
                <w:i w:val="0"/>
                <w:iCs w:val="0"/>
                <w:color w:val="000000"/>
                <w:kern w:val="0"/>
                <w:sz w:val="18"/>
                <w:szCs w:val="18"/>
                <w:u w:val="none"/>
                <w:lang w:val="en-US" w:eastAsia="zh-CN" w:bidi="ar"/>
              </w:rPr>
              <w:t>39,163,000.00</w:t>
            </w:r>
          </w:p>
        </w:tc>
        <w:tc>
          <w:tcPr>
            <w:tcW w:w="1183"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74EE16B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right"/>
              <w:textAlignment w:val="center"/>
              <w:rPr>
                <w:rFonts w:hint="default" w:ascii="方正仿宋简体" w:hAnsi="方正仿宋简体" w:eastAsia="方正仿宋简体" w:cs="方正仿宋简体"/>
                <w:b/>
                <w:i w:val="0"/>
                <w:iCs w:val="0"/>
                <w:color w:val="000000"/>
                <w:kern w:val="0"/>
                <w:sz w:val="18"/>
                <w:szCs w:val="18"/>
                <w:u w:val="none"/>
                <w:lang w:val="en-US" w:eastAsia="zh-CN" w:bidi="ar"/>
              </w:rPr>
            </w:pPr>
            <w:r>
              <w:rPr>
                <w:rFonts w:hint="eastAsia" w:ascii="方正仿宋简体" w:hAnsi="方正仿宋简体" w:eastAsia="方正仿宋简体" w:cs="方正仿宋简体"/>
                <w:b/>
                <w:i w:val="0"/>
                <w:iCs w:val="0"/>
                <w:color w:val="000000"/>
                <w:kern w:val="0"/>
                <w:sz w:val="18"/>
                <w:szCs w:val="18"/>
                <w:u w:val="none"/>
                <w:lang w:val="en-US" w:eastAsia="zh-CN" w:bidi="ar"/>
              </w:rPr>
              <w:t>57,296,751.60</w:t>
            </w:r>
          </w:p>
        </w:tc>
        <w:tc>
          <w:tcPr>
            <w:tcW w:w="2385"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63A2B94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rPr>
                <w:rFonts w:hint="default" w:ascii="方正仿宋简体" w:hAnsi="Tahoma" w:eastAsia="方正仿宋简体" w:cs="Tahoma"/>
                <w:b/>
                <w:i w:val="0"/>
                <w:iCs w:val="0"/>
                <w:caps w:val="0"/>
                <w:color w:val="666666"/>
                <w:spacing w:val="0"/>
                <w:sz w:val="18"/>
                <w:szCs w:val="18"/>
              </w:rPr>
            </w:pPr>
          </w:p>
        </w:tc>
        <w:tc>
          <w:tcPr>
            <w:tcW w:w="1802" w:type="dxa"/>
            <w:tcBorders>
              <w:top w:val="single" w:color="000000" w:sz="6" w:space="0"/>
              <w:left w:val="single" w:color="000000" w:sz="6" w:space="0"/>
              <w:bottom w:val="single" w:color="000000" w:sz="6" w:space="0"/>
              <w:right w:val="single" w:color="000000" w:sz="6" w:space="0"/>
            </w:tcBorders>
            <w:shd w:val="clear" w:color="auto" w:fill="auto"/>
            <w:tcMar>
              <w:top w:w="75" w:type="dxa"/>
              <w:left w:w="75" w:type="dxa"/>
              <w:bottom w:w="75" w:type="dxa"/>
              <w:right w:w="75" w:type="dxa"/>
            </w:tcMar>
            <w:vAlign w:val="center"/>
          </w:tcPr>
          <w:p w14:paraId="3EB9DF8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rPr>
                <w:rFonts w:hint="default" w:ascii="方正仿宋简体" w:hAnsi="Tahoma" w:eastAsia="方正仿宋简体" w:cs="Tahoma"/>
                <w:b/>
                <w:i w:val="0"/>
                <w:iCs w:val="0"/>
                <w:caps w:val="0"/>
                <w:color w:val="666666"/>
                <w:spacing w:val="0"/>
                <w:sz w:val="18"/>
                <w:szCs w:val="18"/>
              </w:rPr>
            </w:pPr>
          </w:p>
        </w:tc>
      </w:tr>
    </w:tbl>
    <w:p w14:paraId="3B29C89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81FF4510-941C-4C10-B3F5-D681F2209470}"/>
  </w:font>
  <w:font w:name="方正仿宋简体">
    <w:panose1 w:val="02000000000000000000"/>
    <w:charset w:val="86"/>
    <w:family w:val="auto"/>
    <w:pitch w:val="default"/>
    <w:sig w:usb0="A00002BF" w:usb1="184F6CFA" w:usb2="00000012" w:usb3="00000000" w:csb0="00040001" w:csb1="00000000"/>
    <w:embedRegular r:id="rId2" w:fontKey="{258C210D-46FF-4A02-9EBA-48445E5B9555}"/>
  </w:font>
  <w:font w:name="Tahoma">
    <w:panose1 w:val="020B0604030504040204"/>
    <w:charset w:val="00"/>
    <w:family w:val="auto"/>
    <w:pitch w:val="default"/>
    <w:sig w:usb0="E1002EFF" w:usb1="C000605B" w:usb2="00000029" w:usb3="00000000" w:csb0="200101FF" w:csb1="20280000"/>
    <w:embedRegular r:id="rId3" w:fontKey="{E15A7465-A3EC-449C-A2E6-F1BD4C0A649E}"/>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9B4743"/>
    <w:rsid w:val="03ED29B9"/>
    <w:rsid w:val="04482B76"/>
    <w:rsid w:val="095720D5"/>
    <w:rsid w:val="0AA71871"/>
    <w:rsid w:val="2DF90117"/>
    <w:rsid w:val="349F1B61"/>
    <w:rsid w:val="44D4655F"/>
    <w:rsid w:val="4E45406C"/>
    <w:rsid w:val="4F5D6DF6"/>
    <w:rsid w:val="54F275D1"/>
    <w:rsid w:val="572605CB"/>
    <w:rsid w:val="5932611C"/>
    <w:rsid w:val="5AF74DFC"/>
    <w:rsid w:val="6E655AB1"/>
    <w:rsid w:val="738D0476"/>
    <w:rsid w:val="752048F3"/>
    <w:rsid w:val="76440FC0"/>
    <w:rsid w:val="775E53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paragraph" w:customStyle="1" w:styleId="6">
    <w:name w:val="附录标题"/>
    <w:next w:val="1"/>
    <w:qFormat/>
    <w:uiPriority w:val="0"/>
    <w:pPr>
      <w:widowControl w:val="0"/>
      <w:adjustRightInd w:val="0"/>
      <w:spacing w:before="100" w:after="100" w:line="360" w:lineRule="auto"/>
      <w:jc w:val="both"/>
      <w:outlineLvl w:val="0"/>
    </w:pPr>
    <w:rPr>
      <w:rFonts w:ascii="Times New Roman" w:hAnsi="Times New Roman" w:eastAsia="黑体" w:cs="Times New Roman"/>
      <w:color w:val="000000"/>
      <w:kern w:val="44"/>
      <w:sz w:val="36"/>
      <w:szCs w:val="44"/>
      <w:lang w:bidi="ar-SA"/>
    </w:rPr>
  </w:style>
  <w:style w:type="paragraph" w:customStyle="1" w:styleId="7">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211</Words>
  <Characters>318</Characters>
  <Lines>0</Lines>
  <Paragraphs>0</Paragraphs>
  <TotalTime>1</TotalTime>
  <ScaleCrop>false</ScaleCrop>
  <LinksUpToDate>false</LinksUpToDate>
  <CharactersWithSpaces>318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2024-11-08T01:46:00Z</dcterms:created>
  <dc:creator>lenovo</dc:creator>
  <cp:lastModifiedBy>Z</cp:lastModifiedBy>
  <dcterms:modified xsi:type="dcterms:W3CDTF">2026-10-16T08:02:22Z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7C08404DACB14B4F8EB3CA2BECC6D358_13</vt:lpwstr>
  </property>
  <property fmtid="{D5CDD505-2E9C-101B-9397-08002B2CF9AE}" pid="4" name="KSOTemplateDocerSaveRecord">
    <vt:lpwstr>eyJoZGlkIjoiNjk1ZWY5OTY0N2YyY2U0N2E0YTc2OWYzNWUxZmY2NDciLCJ1c2VySWQiOiIzODg3MjAzMTIifQ==</vt:lpwstr>
  </property>
</Properties>
</file>