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EA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关于补选第三方服务机构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结果的公告</w:t>
      </w:r>
    </w:p>
    <w:p w14:paraId="7D1162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2436A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一、评审地点：赤峰市投资担保集团有限公司</w:t>
      </w:r>
    </w:p>
    <w:p w14:paraId="2D412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二、评审时间：2025年4月22日</w:t>
      </w:r>
    </w:p>
    <w:p w14:paraId="1CCF79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三、中选机构名单</w:t>
      </w:r>
    </w:p>
    <w:tbl>
      <w:tblPr>
        <w:tblStyle w:val="3"/>
        <w:tblpPr w:leftFromText="180" w:rightFromText="180" w:vertAnchor="text" w:horzAnchor="page" w:tblpX="1847" w:tblpY="228"/>
        <w:tblOverlap w:val="never"/>
        <w:tblW w:w="87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650"/>
        <w:gridCol w:w="6047"/>
      </w:tblGrid>
      <w:tr w14:paraId="5DE4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6F92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财税服务类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越瀚产业发展（内蒙古）集团有限公司</w:t>
            </w:r>
          </w:p>
        </w:tc>
      </w:tr>
      <w:tr w14:paraId="42E5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资产评估类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内蒙古旭天资产评估中心（普通合伙）</w:t>
            </w:r>
          </w:p>
        </w:tc>
      </w:tr>
      <w:tr w14:paraId="590B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83BA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D36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赤峰华天房地产估价有限公司</w:t>
            </w:r>
          </w:p>
        </w:tc>
      </w:tr>
      <w:tr w14:paraId="64E1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4B45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FA46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内蒙古正合致同房地产土地资产评估有限公司</w:t>
            </w:r>
          </w:p>
        </w:tc>
      </w:tr>
      <w:tr w14:paraId="30AA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08EE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99D5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内蒙古兴博梓诚房地产土地资产评估事务所</w:t>
            </w:r>
          </w:p>
        </w:tc>
      </w:tr>
      <w:tr w14:paraId="612E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法律服务类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北京市盈科（赤峰）律师事务所</w:t>
            </w:r>
          </w:p>
        </w:tc>
      </w:tr>
      <w:tr w14:paraId="4250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BFE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6117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内蒙古信华律师事务所</w:t>
            </w:r>
          </w:p>
        </w:tc>
      </w:tr>
      <w:tr w14:paraId="094F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EF5B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6DDB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北京嘉观（赤峰）律师事务所</w:t>
            </w:r>
          </w:p>
        </w:tc>
      </w:tr>
      <w:tr w14:paraId="5FE6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咨询服务类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内蒙古均思成绩效项目管理咨询有限责任公司</w:t>
            </w:r>
          </w:p>
        </w:tc>
      </w:tr>
      <w:tr w14:paraId="6F8D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8EFD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A2A1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北京玉龙天行工程咨询有限公司</w:t>
            </w:r>
          </w:p>
        </w:tc>
      </w:tr>
      <w:tr w14:paraId="0A7E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ED5E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50DF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内蒙古正合工程项目管理有限公司</w:t>
            </w:r>
          </w:p>
        </w:tc>
      </w:tr>
      <w:tr w14:paraId="79CA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23DB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6A43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众工程咨询服务有限公司</w:t>
            </w:r>
          </w:p>
        </w:tc>
      </w:tr>
      <w:tr w14:paraId="6F67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拍卖服务类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内蒙古天拓拍卖有限责任公司</w:t>
            </w:r>
          </w:p>
        </w:tc>
      </w:tr>
    </w:tbl>
    <w:p w14:paraId="145B3D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公告期限</w:t>
      </w:r>
    </w:p>
    <w:p w14:paraId="4C4E2D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2025年4月23日至2025年4月27日</w:t>
      </w:r>
    </w:p>
    <w:p w14:paraId="4D0C93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0476-5951913,18004768686</w:t>
      </w:r>
    </w:p>
    <w:p w14:paraId="2A05B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009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2BB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B1E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赤峰市投资担保集团有限公司</w:t>
      </w:r>
    </w:p>
    <w:p w14:paraId="7EF2D2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2025年4月23日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1847"/>
    <w:rsid w:val="07B92A66"/>
    <w:rsid w:val="24001847"/>
    <w:rsid w:val="36705660"/>
    <w:rsid w:val="3829584F"/>
    <w:rsid w:val="39E92488"/>
    <w:rsid w:val="438F5D12"/>
    <w:rsid w:val="6411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6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383</Characters>
  <Lines>0</Lines>
  <Paragraphs>0</Paragraphs>
  <TotalTime>7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2025-04-23T01:34:00Z</dcterms:created>
  <dc:creator>WAXSN</dc:creator>
  <cp:lastModifiedBy>WAXSN</cp:lastModifiedBy>
  <cp:lastPrinted>2025-04-23T07:23:57Z</cp:lastPrinted>
  <dcterms:modified xsi:type="dcterms:W3CDTF">2025-04-23T07:35:02Z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CA42E2C78150456FACBD9BDE5F84B778_11</vt:lpwstr>
  </property>
  <property fmtid="{D5CDD505-2E9C-101B-9397-08002B2CF9AE}" pid="4" name="KSOTemplateDocerSaveRecord">
    <vt:lpwstr>eyJoZGlkIjoiZWI5MzU3ODk0ZTE5ZTc5ZWNiODFjZDA1M2UwNmZjYmEiLCJ1c2VySWQiOiI0MDUxMzEzOTYifQ==</vt:lpwstr>
  </property>
</Properties>
</file>